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A4" w:rsidRPr="005206E9" w:rsidRDefault="00516DA4" w:rsidP="00516DA4">
      <w:r w:rsidRPr="005206E9">
        <w:t>Dear</w:t>
      </w:r>
      <w:r>
        <w:t xml:space="preserve"> </w:t>
      </w:r>
      <w:r w:rsidRPr="005206E9">
        <w:t>all,</w:t>
      </w:r>
      <w:r w:rsidRPr="005206E9">
        <w:br/>
      </w:r>
      <w:r w:rsidRPr="005206E9">
        <w:br/>
        <w:t>I’m writing to let you all know how the 2021 Australasian Stroke Academy Meeting went. This was held in Newcastle June 4-6th.</w:t>
      </w:r>
    </w:p>
    <w:p w:rsidR="00516DA4" w:rsidRPr="005206E9" w:rsidRDefault="00516DA4" w:rsidP="00516DA4">
      <w:r w:rsidRPr="005206E9">
        <w:br/>
        <w:t>More than 100 doctors from Australia and New Zealand attended the meeting with the majority attending in person. We were disappointed that our Victorian colleagues were unable to join us, but glad that there was such a strong virtual representation both in the audience and within the faculty. We were also pleased to have presenters join us from the Netherlands and Spain (virtually) and from around Australia and New Zealand.</w:t>
      </w:r>
      <w:r w:rsidRPr="005206E9">
        <w:br/>
        <w:t xml:space="preserve">We </w:t>
      </w:r>
      <w:proofErr w:type="spellStart"/>
      <w:r w:rsidRPr="005206E9">
        <w:t>focussed</w:t>
      </w:r>
      <w:proofErr w:type="spellEnd"/>
      <w:r w:rsidRPr="005206E9">
        <w:t xml:space="preserve"> on </w:t>
      </w:r>
      <w:proofErr w:type="spellStart"/>
      <w:r w:rsidRPr="005206E9">
        <w:t>hyperacute</w:t>
      </w:r>
      <w:proofErr w:type="spellEnd"/>
      <w:r w:rsidRPr="005206E9">
        <w:t xml:space="preserve"> management, heart-brain secondary prevention issues and hot topics including VITT and mobile stroke units during our </w:t>
      </w:r>
      <w:proofErr w:type="gramStart"/>
      <w:r w:rsidRPr="005206E9">
        <w:t>two day</w:t>
      </w:r>
      <w:proofErr w:type="gramEnd"/>
      <w:r w:rsidRPr="005206E9">
        <w:t xml:space="preserve"> program.</w:t>
      </w:r>
    </w:p>
    <w:p w:rsidR="00516DA4" w:rsidRPr="005206E9" w:rsidRDefault="00516DA4" w:rsidP="00516DA4">
      <w:r w:rsidRPr="005206E9">
        <w:br/>
        <w:t>One of our major focuses was stroke in First Nations people of Australia and New Zealand and details describing our ASA research grant on this topic will soon be hosted on the ASA website.</w:t>
      </w:r>
      <w:r w:rsidRPr="005206E9">
        <w:br/>
        <w:t>Another major topic was code stroke training. The ASA will be making this an ongoing focus with further resources to be developed for both online and face-to-face training.</w:t>
      </w:r>
      <w:r w:rsidRPr="005206E9">
        <w:br/>
        <w:t>We will again be hosting the lectures online for delegates to view. Also, certificates of attendance will be sent out by the end of the week (11 June 2021).</w:t>
      </w:r>
    </w:p>
    <w:p w:rsidR="00516DA4" w:rsidRPr="005206E9" w:rsidRDefault="00516DA4" w:rsidP="00516DA4">
      <w:r w:rsidRPr="005206E9">
        <w:br/>
        <w:t>We look forward to joining with all of you to make the 2022 ASA Annual Meeting an even greater success. We have also run several webinars since the 2020 annual meeting and are planning more in 2021.</w:t>
      </w:r>
    </w:p>
    <w:p w:rsidR="00516DA4" w:rsidRPr="005206E9" w:rsidRDefault="00516DA4" w:rsidP="00516DA4">
      <w:r w:rsidRPr="005206E9">
        <w:br/>
        <w:t>Thank you for your support and involvement with the ASA. Please spread the word and encourage your colleagues to join us in our future meetings and other educational events.</w:t>
      </w:r>
    </w:p>
    <w:p w:rsidR="00516DA4" w:rsidRPr="005206E9" w:rsidRDefault="00516DA4" w:rsidP="00516DA4">
      <w:r w:rsidRPr="005206E9">
        <w:t> </w:t>
      </w:r>
    </w:p>
    <w:p w:rsidR="00516DA4" w:rsidRDefault="00516DA4" w:rsidP="00516DA4">
      <w:pPr>
        <w:pStyle w:val="NormalWeb"/>
        <w:jc w:val="both"/>
        <w:rPr>
          <w:color w:val="000000"/>
        </w:rPr>
      </w:pPr>
      <w:r>
        <w:rPr>
          <w:color w:val="000000"/>
          <w:sz w:val="21"/>
          <w:szCs w:val="21"/>
        </w:rPr>
        <w:t>A/Prof Andrew Wong</w:t>
      </w:r>
    </w:p>
    <w:p w:rsidR="00516DA4" w:rsidRDefault="00516DA4" w:rsidP="00516DA4">
      <w:pPr>
        <w:pStyle w:val="NormalWeb"/>
        <w:jc w:val="both"/>
        <w:rPr>
          <w:color w:val="000000"/>
        </w:rPr>
      </w:pPr>
      <w:r>
        <w:rPr>
          <w:color w:val="000000"/>
          <w:sz w:val="21"/>
          <w:szCs w:val="21"/>
        </w:rPr>
        <w:t>ASA President</w:t>
      </w:r>
    </w:p>
    <w:p w:rsidR="00516DA4" w:rsidRDefault="00516DA4" w:rsidP="00516DA4">
      <w:pPr>
        <w:pStyle w:val="NormalWeb"/>
        <w:jc w:val="both"/>
        <w:rPr>
          <w:color w:val="000000"/>
        </w:rPr>
      </w:pPr>
      <w:r>
        <w:rPr>
          <w:color w:val="000000"/>
          <w:sz w:val="21"/>
          <w:szCs w:val="21"/>
        </w:rPr>
        <w:t>June 2021</w:t>
      </w:r>
    </w:p>
    <w:p w:rsidR="00951C5F" w:rsidRPr="00516DA4" w:rsidRDefault="00951C5F" w:rsidP="00516DA4">
      <w:bookmarkStart w:id="0" w:name="_GoBack"/>
      <w:bookmarkEnd w:id="0"/>
    </w:p>
    <w:sectPr w:rsidR="00951C5F" w:rsidRPr="00516DA4" w:rsidSect="001D5CA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A4"/>
    <w:rsid w:val="001D5CA8"/>
    <w:rsid w:val="00516DA4"/>
    <w:rsid w:val="0095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D4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DA4"/>
    <w:pPr>
      <w:spacing w:before="100" w:beforeAutospacing="1" w:after="100" w:afterAutospacing="1"/>
    </w:pPr>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DA4"/>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3</Paragraphs>
  <ScaleCrop>false</ScaleCrop>
  <Company>GNH Family Trust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and Gary</dc:creator>
  <cp:keywords/>
  <dc:description/>
  <cp:lastModifiedBy>Natalie and Gary</cp:lastModifiedBy>
  <cp:revision>1</cp:revision>
  <dcterms:created xsi:type="dcterms:W3CDTF">2022-06-23T08:51:00Z</dcterms:created>
  <dcterms:modified xsi:type="dcterms:W3CDTF">2022-06-23T08:51:00Z</dcterms:modified>
</cp:coreProperties>
</file>